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7338D" w:rsidRDefault="00F015D8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DOCUMENTOS DE LICITACIÓN</w:t>
      </w:r>
    </w:p>
    <w:p w14:paraId="00000002" w14:textId="77777777" w:rsidR="0057338D" w:rsidRDefault="0057338D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/>
          <w:b/>
          <w:color w:val="000000"/>
        </w:rPr>
      </w:pPr>
      <w:bookmarkStart w:id="0" w:name="_heading=h.gjdgxs" w:colFirst="0" w:colLast="0"/>
      <w:bookmarkEnd w:id="0"/>
    </w:p>
    <w:p w14:paraId="00000003" w14:textId="77777777" w:rsidR="0057338D" w:rsidRDefault="0057338D"/>
    <w:p w14:paraId="00000004" w14:textId="77777777" w:rsidR="0057338D" w:rsidRDefault="00F015D8">
      <w:pPr>
        <w:jc w:val="center"/>
      </w:pPr>
      <w:r>
        <w:t>PROPUESTA TÉCNICA</w:t>
      </w:r>
    </w:p>
    <w:p w14:paraId="00000005" w14:textId="77777777" w:rsidR="0057338D" w:rsidRDefault="00F015D8">
      <w:pPr>
        <w:jc w:val="center"/>
      </w:pPr>
      <w:r>
        <w:t>DOCUMENTO 7</w:t>
      </w:r>
    </w:p>
    <w:p w14:paraId="00000006" w14:textId="77777777" w:rsidR="0057338D" w:rsidRDefault="00F015D8">
      <w:pPr>
        <w:jc w:val="center"/>
      </w:pPr>
      <w:r>
        <w:t>ANEXO PT-FDART ART 52</w:t>
      </w:r>
    </w:p>
    <w:p w14:paraId="00000007" w14:textId="77777777" w:rsidR="0057338D" w:rsidRDefault="0057338D"/>
    <w:p w14:paraId="00000008" w14:textId="77777777" w:rsidR="0057338D" w:rsidRDefault="00F015D8">
      <w:r>
        <w:t xml:space="preserve">FORMATO DE DECLARACIÓN BAJO PROTESTA DE DECIR VERDAD EN REFERENCIA AL ARTÍCULO 52 DE LA LEY DE COMPRAS GUBERNAMENTALES, ENAJENACIONES Y CONTRATACIÓN DE SERVICIOS DEL ESTADO DE JALISCO Y SUS MUNICIPIOS. </w:t>
      </w:r>
    </w:p>
    <w:p w14:paraId="00000009" w14:textId="77777777" w:rsidR="0057338D" w:rsidRDefault="0057338D"/>
    <w:p w14:paraId="0000000A" w14:textId="77777777" w:rsidR="0057338D" w:rsidRDefault="0057338D">
      <w:pPr>
        <w:jc w:val="center"/>
        <w:rPr>
          <w:b/>
          <w:sz w:val="32"/>
          <w:szCs w:val="32"/>
        </w:rPr>
      </w:pPr>
    </w:p>
    <w:p w14:paraId="0000000B" w14:textId="77777777" w:rsidR="0057338D" w:rsidRDefault="0057338D"/>
    <w:p w14:paraId="0000000C" w14:textId="77777777" w:rsidR="0057338D" w:rsidRDefault="0057338D">
      <w:pPr>
        <w:jc w:val="right"/>
      </w:pPr>
    </w:p>
    <w:p w14:paraId="0000000D" w14:textId="4634E785" w:rsidR="0057338D" w:rsidRDefault="00F015D8">
      <w:pPr>
        <w:jc w:val="right"/>
      </w:pPr>
      <w:r>
        <w:t xml:space="preserve">LICITACIÓN PÚBLICA NACIONAL NÚMERO: </w:t>
      </w:r>
      <w:r w:rsidRPr="00F015D8">
        <w:t>LPN 01/2022-CEAP-CEA-AH</w:t>
      </w:r>
      <w:bookmarkStart w:id="1" w:name="_GoBack"/>
      <w:bookmarkEnd w:id="1"/>
    </w:p>
    <w:p w14:paraId="0000000E" w14:textId="77777777" w:rsidR="0057338D" w:rsidRDefault="00F015D8">
      <w:pPr>
        <w:jc w:val="right"/>
      </w:pPr>
      <w:r>
        <w:t>Guadalajara, Jalisco a 4 de agosto de 2022.</w:t>
      </w:r>
    </w:p>
    <w:p w14:paraId="0000000F" w14:textId="77777777" w:rsidR="0057338D" w:rsidRDefault="0057338D"/>
    <w:p w14:paraId="00000010" w14:textId="77777777" w:rsidR="0057338D" w:rsidRDefault="0057338D"/>
    <w:p w14:paraId="00000011" w14:textId="77777777" w:rsidR="0057338D" w:rsidRDefault="00F015D8">
      <w:pPr>
        <w:keepLines w:val="0"/>
        <w:spacing w:before="0" w:after="160" w:line="259" w:lineRule="auto"/>
        <w:jc w:val="left"/>
      </w:pPr>
      <w:r>
        <w:br w:type="page"/>
      </w:r>
    </w:p>
    <w:p w14:paraId="00000012" w14:textId="77777777" w:rsidR="0057338D" w:rsidRDefault="0057338D"/>
    <w:p w14:paraId="00000013" w14:textId="77777777" w:rsidR="0057338D" w:rsidRDefault="0057338D"/>
    <w:p w14:paraId="00000014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Formato PT-FDART 52</w:t>
      </w:r>
    </w:p>
    <w:p w14:paraId="00000015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i/>
          <w:color w:val="000000"/>
        </w:rPr>
        <w:t>[En caso de Asociaciones, se deberá presentar este formato por cada uno de sus integrantes]</w:t>
      </w:r>
    </w:p>
    <w:p w14:paraId="00000016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[Elaborar en papel membretado del LICITANTE]</w:t>
      </w:r>
    </w:p>
    <w:p w14:paraId="00000017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</w:p>
    <w:p w14:paraId="00000018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[Insertar fecha]</w:t>
      </w:r>
    </w:p>
    <w:p w14:paraId="00000019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</w:p>
    <w:p w14:paraId="0000001A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[**]</w:t>
      </w:r>
    </w:p>
    <w:p w14:paraId="0000001B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Comisión Estatal del Agua de Jalisco</w:t>
      </w:r>
    </w:p>
    <w:p w14:paraId="0000001C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Avenida Francia número 1726,</w:t>
      </w:r>
    </w:p>
    <w:p w14:paraId="0000001D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Colonia Moderna, C.P. 44190, </w:t>
      </w:r>
    </w:p>
    <w:p w14:paraId="0000001E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Guadalajara, Jalisco</w:t>
      </w:r>
    </w:p>
    <w:p w14:paraId="0000001F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0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Presente</w:t>
      </w:r>
    </w:p>
    <w:p w14:paraId="00000021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</w:p>
    <w:p w14:paraId="00000022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Re: LICITACIÓN PÚBLICA No.</w:t>
      </w:r>
    </w:p>
    <w:p w14:paraId="00000023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4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>Me refiero a la LICITACIÓN Pública No. [**], relativa a la adjudicación del Contrato de Asociación Público Privada, para el Proyecto de Prestación del Servicio de Tratamiento de Aguas Residuales a través de la AMPLIACIÓN DE LA PLANTA DE TRATAMIENTO "EL AHO</w:t>
      </w:r>
      <w:r>
        <w:rPr>
          <w:rFonts w:eastAsia="Arial"/>
          <w:color w:val="000000"/>
        </w:rPr>
        <w:t>GADO'' con una capacidad de 1,000 litros por segundo (</w:t>
      </w:r>
      <w:proofErr w:type="spellStart"/>
      <w:r>
        <w:rPr>
          <w:rFonts w:eastAsia="Arial"/>
          <w:color w:val="000000"/>
        </w:rPr>
        <w:t>lps</w:t>
      </w:r>
      <w:proofErr w:type="spellEnd"/>
      <w:r>
        <w:rPr>
          <w:rFonts w:eastAsia="Arial"/>
          <w:color w:val="000000"/>
        </w:rPr>
        <w:t>), que incluye el PROYECTO EJECUTIVO, Construcción, Equipamiento Electromecánico, Pruebas de Funcionamiento, Pruebas de Capacidad, Operación, Conservación, Mantenimiento; así como la remoción y dispo</w:t>
      </w:r>
      <w:r>
        <w:rPr>
          <w:rFonts w:eastAsia="Arial"/>
          <w:color w:val="000000"/>
        </w:rPr>
        <w:t>sición final de los BIOSÓLIDOS y SÓLIDOS que se generen en el MONORRELLENO.</w:t>
      </w:r>
    </w:p>
    <w:p w14:paraId="00000025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6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Declaro, “bajo protesta de decir verdad”, que mi representada, </w:t>
      </w:r>
      <w:r>
        <w:rPr>
          <w:rFonts w:eastAsia="Arial"/>
          <w:color w:val="000000"/>
          <w:sz w:val="22"/>
          <w:szCs w:val="22"/>
        </w:rPr>
        <w:t>integrante de la Asociación_________</w:t>
      </w:r>
      <w:r>
        <w:rPr>
          <w:rFonts w:eastAsia="Arial"/>
          <w:color w:val="000000"/>
          <w:sz w:val="22"/>
          <w:szCs w:val="22"/>
          <w:vertAlign w:val="superscript"/>
        </w:rPr>
        <w:footnoteReference w:id="1"/>
      </w:r>
      <w:r>
        <w:rPr>
          <w:rFonts w:eastAsia="Arial"/>
          <w:color w:val="000000"/>
        </w:rPr>
        <w:t>, NO se encuentra en ninguno de los supuestos establecidos en el artículo 52 de la Ley de Compras Gubernamentales, Enajenaciones y Contratación de Servicios del Estado de Jalisco y sus Municipios, lo anterior para los efectos legales correspondientes.</w:t>
      </w:r>
    </w:p>
    <w:p w14:paraId="00000027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8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9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A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A T E N T A M E N T </w:t>
      </w:r>
      <w:proofErr w:type="gramStart"/>
      <w:r>
        <w:rPr>
          <w:rFonts w:eastAsia="Arial"/>
          <w:color w:val="000000"/>
        </w:rPr>
        <w:t>E .</w:t>
      </w:r>
      <w:proofErr w:type="gramEnd"/>
    </w:p>
    <w:p w14:paraId="0000002B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C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2D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</w:p>
    <w:p w14:paraId="0000002E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[Nombre del LICITANTE]</w:t>
      </w:r>
    </w:p>
    <w:p w14:paraId="0000002F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</w:p>
    <w:p w14:paraId="00000030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</w:p>
    <w:p w14:paraId="00000031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________________________________</w:t>
      </w:r>
    </w:p>
    <w:p w14:paraId="00000032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[Nombre del Representante Legal]</w:t>
      </w:r>
    </w:p>
    <w:p w14:paraId="00000033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p w14:paraId="00000034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Arial"/>
          <w:color w:val="000000"/>
        </w:rPr>
      </w:pPr>
    </w:p>
    <w:sectPr w:rsidR="0057338D"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2FBD" w14:textId="77777777" w:rsidR="00000000" w:rsidRDefault="00F015D8">
      <w:pPr>
        <w:spacing w:before="0" w:after="0"/>
      </w:pPr>
      <w:r>
        <w:separator/>
      </w:r>
    </w:p>
  </w:endnote>
  <w:endnote w:type="continuationSeparator" w:id="0">
    <w:p w14:paraId="56319A18" w14:textId="77777777" w:rsidR="00000000" w:rsidRDefault="00F015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8ED3" w14:textId="77777777" w:rsidR="00000000" w:rsidRDefault="00F015D8">
      <w:pPr>
        <w:spacing w:before="0" w:after="0"/>
      </w:pPr>
      <w:r>
        <w:separator/>
      </w:r>
    </w:p>
  </w:footnote>
  <w:footnote w:type="continuationSeparator" w:id="0">
    <w:p w14:paraId="3DD5F3A6" w14:textId="77777777" w:rsidR="00000000" w:rsidRDefault="00F015D8">
      <w:pPr>
        <w:spacing w:before="0" w:after="0"/>
      </w:pPr>
      <w:r>
        <w:continuationSeparator/>
      </w:r>
    </w:p>
  </w:footnote>
  <w:footnote w:id="1">
    <w:p w14:paraId="00000035" w14:textId="77777777" w:rsidR="0057338D" w:rsidRDefault="00F015D8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284" w:hanging="14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Arial"/>
          <w:color w:val="000000"/>
          <w:sz w:val="20"/>
          <w:szCs w:val="20"/>
        </w:rPr>
        <w:t xml:space="preserve"> Incluir este texto sólo en caso de que la PROPUESTA sea presentada por un grupo de empresas y/o personas físicas en forma de Asociación.</w:t>
      </w:r>
    </w:p>
    <w:p w14:paraId="00000036" w14:textId="77777777" w:rsidR="0057338D" w:rsidRDefault="0057338D">
      <w:pPr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ind w:left="284" w:hanging="142"/>
        <w:rPr>
          <w:rFonts w:eastAsia="Arial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8D"/>
    <w:rsid w:val="0057338D"/>
    <w:rsid w:val="00F0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8D492F-27BE-44B6-B585-F7A5508A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>
      <w:pPr>
        <w:keepLines/>
        <w:spacing w:before="6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A5D"/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48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rsid w:val="00B14A5D"/>
    <w:pPr>
      <w:spacing w:before="0" w:after="0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14A5D"/>
    <w:rPr>
      <w:rFonts w:eastAsia="Times New Roman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695C0E"/>
    <w:pPr>
      <w:spacing w:after="0"/>
    </w:pPr>
    <w:rPr>
      <w:rFonts w:eastAsia="Times New Roman"/>
      <w:lang w:eastAsia="es-ES"/>
    </w:rPr>
  </w:style>
  <w:style w:type="character" w:styleId="Refdenotaalpie">
    <w:name w:val="footnote reference"/>
    <w:uiPriority w:val="99"/>
    <w:rsid w:val="00695C0E"/>
    <w:rPr>
      <w:vertAlign w:val="superscript"/>
    </w:rPr>
  </w:style>
  <w:style w:type="paragraph" w:styleId="Textonotapie">
    <w:name w:val="footnote text"/>
    <w:basedOn w:val="Normal"/>
    <w:link w:val="TextonotapieCar"/>
    <w:autoRedefine/>
    <w:uiPriority w:val="99"/>
    <w:rsid w:val="00695C0E"/>
    <w:pPr>
      <w:keepLines w:val="0"/>
      <w:spacing w:before="0" w:after="0"/>
      <w:ind w:left="284" w:hanging="142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5C0E"/>
    <w:rPr>
      <w:rFonts w:eastAsia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2B0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B07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NYhsxD/4oSu9nhP/yurDcaFUw==">AMUW2mVp4G4VYih6TitOf5TBmloRiptiByLrnnuayWvagbZC1pNYR1hxvu4Gi1yUkvxCO/+yg87p2K2Gkbz3gXMooWb8hKxbBrf3wdvpIGaSE60FA6MQSMx7RFbs0k0TYcHXD2QRMfTv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Ernesto Ceballos Uzeta</cp:lastModifiedBy>
  <cp:revision>2</cp:revision>
  <dcterms:created xsi:type="dcterms:W3CDTF">2022-07-13T01:11:00Z</dcterms:created>
  <dcterms:modified xsi:type="dcterms:W3CDTF">2022-08-02T13:54:00Z</dcterms:modified>
</cp:coreProperties>
</file>